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lang w:val="en-US" w:eastAsia="zh-CN" w:bidi="ar-SA"/>
        </w:rPr>
      </w:pPr>
      <w:bookmarkStart w:id="0" w:name="_Hlk499883570"/>
      <w:r>
        <w:rPr>
          <w:rFonts w:hint="default" w:ascii="Times New Roman" w:hAnsi="Times New Roman" w:cs="Times New Roman"/>
          <w:b/>
          <w:bCs/>
          <w:spacing w:val="-6"/>
          <w:kern w:val="0"/>
          <w:sz w:val="28"/>
          <w:szCs w:val="28"/>
        </w:rPr>
        <w:t>山西平阳重工机械有限责任公司</w:t>
      </w:r>
      <w:r>
        <w:rPr>
          <w:rFonts w:hint="default" w:ascii="Times New Roman" w:hAnsi="Times New Roman" w:cs="Times New Roman"/>
          <w:b/>
          <w:bCs/>
          <w:spacing w:val="-6"/>
          <w:kern w:val="0"/>
          <w:sz w:val="28"/>
          <w:szCs w:val="28"/>
          <w:lang w:eastAsia="zh-CN"/>
        </w:rPr>
        <w:t>年产</w:t>
      </w:r>
      <w:r>
        <w:rPr>
          <w:rFonts w:hint="default" w:ascii="Times New Roman" w:hAnsi="Times New Roman" w:cs="Times New Roman"/>
          <w:b/>
          <w:bCs/>
          <w:spacing w:val="-6"/>
          <w:kern w:val="0"/>
          <w:sz w:val="28"/>
          <w:szCs w:val="28"/>
          <w:lang w:val="en-US" w:eastAsia="zh-CN"/>
        </w:rPr>
        <w:t>100万平方米</w:t>
      </w:r>
      <w:r>
        <w:rPr>
          <w:rFonts w:hint="default" w:ascii="Times New Roman" w:hAnsi="Times New Roman" w:cs="Times New Roman"/>
          <w:b/>
          <w:bCs/>
          <w:spacing w:val="-6"/>
          <w:kern w:val="0"/>
          <w:sz w:val="28"/>
          <w:szCs w:val="28"/>
        </w:rPr>
        <w:t>保温装饰一体板建设项目</w:t>
      </w:r>
      <w:bookmarkEnd w:id="0"/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>环境影响评价公众参与</w:t>
      </w:r>
      <w:r>
        <w:rPr>
          <w:rFonts w:hint="eastAsia" w:cs="Times New Roman"/>
          <w:b/>
          <w:bCs/>
          <w:kern w:val="0"/>
          <w:sz w:val="28"/>
          <w:szCs w:val="28"/>
          <w:lang w:eastAsia="zh-CN"/>
        </w:rPr>
        <w:t>第三次</w:t>
      </w:r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>公示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60" w:afterAutospacing="0"/>
        <w:ind w:left="0" w:right="0" w:firstLine="472" w:firstLineChars="200"/>
        <w:jc w:val="both"/>
        <w:textAlignment w:val="auto"/>
        <w:outlineLvl w:val="1"/>
        <w:rPr>
          <w:rFonts w:hint="eastAsia" w:ascii="Times New Roman" w:hAnsi="Times New Roman" w:cs="Times New Roman"/>
          <w:b w:val="0"/>
          <w:bCs w:val="0"/>
          <w:sz w:val="24"/>
        </w:rPr>
      </w:pPr>
      <w:bookmarkStart w:id="1" w:name="_Toc347320997"/>
      <w:bookmarkStart w:id="2" w:name="_Toc346013351"/>
      <w:r>
        <w:rPr>
          <w:rFonts w:hint="eastAsia" w:ascii="Times New Roman" w:hAnsi="Times New Roman" w:eastAsia="宋体" w:cs="Times New Roman"/>
          <w:b w:val="0"/>
          <w:bCs w:val="0"/>
          <w:spacing w:val="-2"/>
          <w:kern w:val="2"/>
          <w:sz w:val="24"/>
          <w:szCs w:val="24"/>
          <w:lang w:val="en-US" w:eastAsia="zh-CN" w:bidi="ar-SA"/>
        </w:rPr>
        <w:t>根据《中华人民共和国环境影响评价法》（2018年修正）及《环境影响评价公众参与办法》（生态环境部令 第4号）要求，依法进行项目的环境影响评价公众参与第</w:t>
      </w:r>
      <w:r>
        <w:rPr>
          <w:rFonts w:hint="eastAsia" w:ascii="Times New Roman" w:hAnsi="Times New Roman" w:cs="Times New Roman"/>
          <w:b w:val="0"/>
          <w:bCs w:val="0"/>
          <w:spacing w:val="-2"/>
          <w:kern w:val="2"/>
          <w:sz w:val="24"/>
          <w:szCs w:val="24"/>
          <w:lang w:val="en-US" w:eastAsia="zh-CN" w:bidi="ar-SA"/>
        </w:rPr>
        <w:t>三</w:t>
      </w:r>
      <w:r>
        <w:rPr>
          <w:rFonts w:hint="eastAsia" w:ascii="Times New Roman" w:hAnsi="Times New Roman" w:eastAsia="宋体" w:cs="Times New Roman"/>
          <w:b w:val="0"/>
          <w:bCs w:val="0"/>
          <w:spacing w:val="-2"/>
          <w:kern w:val="2"/>
          <w:sz w:val="24"/>
          <w:szCs w:val="24"/>
          <w:lang w:val="en-US" w:eastAsia="zh-CN" w:bidi="ar-SA"/>
        </w:rPr>
        <w:t>次公示。</w:t>
      </w:r>
      <w:r>
        <w:rPr>
          <w:rFonts w:hint="eastAsia" w:ascii="Times New Roman" w:hAnsi="Times New Roman" w:cs="Times New Roman"/>
          <w:b w:val="0"/>
          <w:bCs w:val="0"/>
          <w:spacing w:val="-2"/>
          <w:kern w:val="2"/>
          <w:sz w:val="24"/>
          <w:szCs w:val="24"/>
          <w:lang w:val="en-US" w:eastAsia="zh-CN" w:bidi="ar-SA"/>
        </w:rPr>
        <w:t>受我公司</w:t>
      </w:r>
      <w:r>
        <w:rPr>
          <w:rFonts w:hint="eastAsia" w:ascii="Times New Roman" w:hAnsi="Times New Roman" w:eastAsia="宋体" w:cs="Times New Roman"/>
          <w:b w:val="0"/>
          <w:bCs w:val="0"/>
          <w:spacing w:val="-2"/>
          <w:kern w:val="2"/>
          <w:sz w:val="24"/>
          <w:szCs w:val="24"/>
          <w:lang w:val="en-US" w:eastAsia="zh-CN" w:bidi="ar-SA"/>
        </w:rPr>
        <w:t>委托，</w:t>
      </w:r>
      <w:r>
        <w:rPr>
          <w:rFonts w:hint="default" w:ascii="Times New Roman" w:hAnsi="Times New Roman" w:eastAsia="宋体" w:cs="Times New Roman"/>
          <w:b w:val="0"/>
          <w:bCs w:val="0"/>
          <w:spacing w:val="-2"/>
          <w:kern w:val="2"/>
          <w:sz w:val="24"/>
          <w:szCs w:val="24"/>
          <w:lang w:val="en-US" w:eastAsia="zh-CN" w:bidi="ar-SA"/>
        </w:rPr>
        <w:t>南京向天歌环保科技有限公司</w:t>
      </w:r>
      <w:r>
        <w:rPr>
          <w:rFonts w:hint="eastAsia" w:ascii="Times New Roman" w:hAnsi="Times New Roman" w:eastAsia="宋体" w:cs="Times New Roman"/>
          <w:b w:val="0"/>
          <w:bCs w:val="0"/>
          <w:spacing w:val="-2"/>
          <w:kern w:val="2"/>
          <w:sz w:val="24"/>
          <w:szCs w:val="24"/>
          <w:lang w:val="en-US" w:eastAsia="zh-CN" w:bidi="ar-SA"/>
        </w:rPr>
        <w:t>于2019年</w:t>
      </w:r>
      <w:r>
        <w:rPr>
          <w:rFonts w:hint="eastAsia" w:ascii="Times New Roman" w:hAnsi="Times New Roman" w:cs="Times New Roman"/>
          <w:b w:val="0"/>
          <w:bCs w:val="0"/>
          <w:spacing w:val="-2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Times New Roman" w:hAnsi="Times New Roman" w:eastAsia="宋体" w:cs="Times New Roman"/>
          <w:b w:val="0"/>
          <w:bCs w:val="0"/>
          <w:spacing w:val="-2"/>
          <w:kern w:val="2"/>
          <w:sz w:val="24"/>
          <w:szCs w:val="24"/>
          <w:lang w:val="en-US" w:eastAsia="zh-CN" w:bidi="ar-SA"/>
        </w:rPr>
        <w:t>月编制完成了《</w:t>
      </w:r>
      <w:r>
        <w:rPr>
          <w:rFonts w:hint="default" w:ascii="Times New Roman" w:hAnsi="Times New Roman" w:eastAsia="宋体" w:cs="Times New Roman"/>
          <w:b w:val="0"/>
          <w:bCs w:val="0"/>
          <w:spacing w:val="-2"/>
          <w:kern w:val="2"/>
          <w:sz w:val="24"/>
          <w:szCs w:val="24"/>
          <w:lang w:val="en-US" w:eastAsia="zh-CN" w:bidi="ar-SA"/>
        </w:rPr>
        <w:t>山西平阳重工机械有限责任公司年产100万平方米保温装饰一体板建设项目</w:t>
      </w:r>
      <w:r>
        <w:rPr>
          <w:rFonts w:hint="eastAsia" w:ascii="Times New Roman" w:hAnsi="Times New Roman" w:eastAsia="宋体" w:cs="Times New Roman"/>
          <w:b w:val="0"/>
          <w:bCs w:val="0"/>
          <w:spacing w:val="-2"/>
          <w:kern w:val="2"/>
          <w:sz w:val="24"/>
          <w:szCs w:val="24"/>
          <w:lang w:val="en-US" w:eastAsia="zh-CN" w:bidi="ar-SA"/>
        </w:rPr>
        <w:t>环境影响报告书》（报批稿）</w:t>
      </w:r>
      <w:r>
        <w:rPr>
          <w:rFonts w:hint="eastAsia" w:ascii="Times New Roman" w:hAnsi="Times New Roman" w:cs="Times New Roman"/>
          <w:b w:val="0"/>
          <w:bCs w:val="0"/>
          <w:spacing w:val="-2"/>
          <w:kern w:val="2"/>
          <w:sz w:val="24"/>
          <w:szCs w:val="24"/>
          <w:lang w:val="en-US" w:eastAsia="zh-CN" w:bidi="ar-SA"/>
        </w:rPr>
        <w:t>。</w:t>
      </w:r>
      <w:r>
        <w:rPr>
          <w:rFonts w:hint="eastAsia" w:ascii="Times New Roman" w:hAnsi="Times New Roman" w:eastAsia="宋体" w:cs="Times New Roman"/>
          <w:b w:val="0"/>
          <w:bCs w:val="0"/>
          <w:spacing w:val="-2"/>
          <w:kern w:val="2"/>
          <w:sz w:val="24"/>
          <w:szCs w:val="24"/>
          <w:lang w:val="en-US" w:eastAsia="zh-CN" w:bidi="ar-SA"/>
        </w:rPr>
        <w:t>现将“</w:t>
      </w:r>
      <w:r>
        <w:rPr>
          <w:rFonts w:hint="default" w:ascii="Times New Roman" w:hAnsi="Times New Roman" w:eastAsia="宋体" w:cs="Times New Roman"/>
          <w:b w:val="0"/>
          <w:bCs w:val="0"/>
          <w:spacing w:val="-2"/>
          <w:kern w:val="2"/>
          <w:sz w:val="24"/>
          <w:szCs w:val="24"/>
          <w:lang w:val="en-US" w:eastAsia="zh-CN" w:bidi="ar-SA"/>
        </w:rPr>
        <w:t>山西平阳重工机械有限责任公司年产100万平方米保温装饰一体板建设项目</w:t>
      </w:r>
      <w:r>
        <w:rPr>
          <w:rFonts w:hint="eastAsia" w:ascii="Times New Roman" w:hAnsi="Times New Roman" w:eastAsia="宋体" w:cs="Times New Roman"/>
          <w:b w:val="0"/>
          <w:bCs w:val="0"/>
          <w:spacing w:val="-2"/>
          <w:kern w:val="2"/>
          <w:sz w:val="24"/>
          <w:szCs w:val="24"/>
          <w:lang w:val="en-US" w:eastAsia="zh-CN" w:bidi="ar-SA"/>
        </w:rPr>
        <w:t>”的</w:t>
      </w:r>
      <w:r>
        <w:rPr>
          <w:rFonts w:hint="eastAsia" w:ascii="Times New Roman" w:hAnsi="Times New Roman" w:cs="Times New Roman"/>
          <w:b w:val="0"/>
          <w:bCs w:val="0"/>
          <w:sz w:val="24"/>
          <w:lang w:eastAsia="zh-CN"/>
        </w:rPr>
        <w:t>公众参与</w:t>
      </w:r>
      <w:r>
        <w:rPr>
          <w:rFonts w:hint="eastAsia" w:ascii="Times New Roman" w:hAnsi="Times New Roman" w:eastAsia="宋体" w:cs="Times New Roman"/>
          <w:b w:val="0"/>
          <w:bCs w:val="0"/>
          <w:spacing w:val="-2"/>
          <w:kern w:val="2"/>
          <w:sz w:val="24"/>
          <w:szCs w:val="24"/>
          <w:lang w:val="en-US" w:eastAsia="zh-CN" w:bidi="ar-SA"/>
        </w:rPr>
        <w:t>第</w:t>
      </w:r>
      <w:r>
        <w:rPr>
          <w:rFonts w:hint="eastAsia" w:ascii="Times New Roman" w:hAnsi="Times New Roman" w:cs="Times New Roman"/>
          <w:b w:val="0"/>
          <w:bCs w:val="0"/>
          <w:spacing w:val="-2"/>
          <w:kern w:val="2"/>
          <w:sz w:val="24"/>
          <w:szCs w:val="24"/>
          <w:lang w:val="en-US" w:eastAsia="zh-CN" w:bidi="ar-SA"/>
        </w:rPr>
        <w:t>三</w:t>
      </w:r>
      <w:r>
        <w:rPr>
          <w:rFonts w:hint="eastAsia" w:ascii="Times New Roman" w:hAnsi="Times New Roman" w:eastAsia="宋体" w:cs="Times New Roman"/>
          <w:b w:val="0"/>
          <w:bCs w:val="0"/>
          <w:spacing w:val="-2"/>
          <w:kern w:val="2"/>
          <w:sz w:val="24"/>
          <w:szCs w:val="24"/>
          <w:lang w:val="en-US" w:eastAsia="zh-CN" w:bidi="ar-SA"/>
        </w:rPr>
        <w:t>次公示</w:t>
      </w:r>
      <w:r>
        <w:rPr>
          <w:rFonts w:hint="eastAsia" w:ascii="Times New Roman" w:hAnsi="Times New Roman" w:cs="Times New Roman"/>
          <w:b w:val="0"/>
          <w:bCs w:val="0"/>
          <w:sz w:val="24"/>
          <w:lang w:eastAsia="zh-CN"/>
        </w:rPr>
        <w:t>信息公告如下：</w:t>
      </w:r>
    </w:p>
    <w:bookmarkEnd w:id="1"/>
    <w:bookmarkEnd w:id="2"/>
    <w:p>
      <w:pPr>
        <w:numPr>
          <w:ilvl w:val="0"/>
          <w:numId w:val="0"/>
        </w:numPr>
        <w:snapToGrid w:val="0"/>
        <w:spacing w:line="360" w:lineRule="auto"/>
        <w:ind w:firstLine="474" w:firstLineChars="200"/>
        <w:rPr>
          <w:rFonts w:hint="eastAsia" w:ascii="Times New Roman" w:hAnsi="Times New Roman" w:cs="Times New Roman"/>
          <w:b/>
          <w:bCs/>
          <w:spacing w:val="-2"/>
          <w:sz w:val="24"/>
        </w:rPr>
      </w:pPr>
      <w:r>
        <w:rPr>
          <w:rFonts w:hint="eastAsia" w:cs="Times New Roman"/>
          <w:b/>
          <w:bCs/>
          <w:spacing w:val="-2"/>
          <w:sz w:val="24"/>
          <w:lang w:eastAsia="zh-CN"/>
        </w:rPr>
        <w:t>一、</w:t>
      </w:r>
      <w:r>
        <w:rPr>
          <w:rFonts w:hint="eastAsia" w:ascii="Times New Roman" w:hAnsi="Times New Roman" w:cs="Times New Roman"/>
          <w:b/>
          <w:bCs/>
          <w:spacing w:val="-2"/>
          <w:sz w:val="24"/>
        </w:rPr>
        <w:t>环境影响报告书</w:t>
      </w:r>
      <w:r>
        <w:rPr>
          <w:rFonts w:hint="eastAsia" w:cs="Times New Roman"/>
          <w:b/>
          <w:bCs/>
          <w:spacing w:val="-2"/>
          <w:sz w:val="24"/>
          <w:lang w:eastAsia="zh-CN"/>
        </w:rPr>
        <w:t>报批</w:t>
      </w:r>
      <w:r>
        <w:rPr>
          <w:rFonts w:hint="eastAsia" w:ascii="Times New Roman" w:hAnsi="Times New Roman" w:cs="Times New Roman"/>
          <w:b/>
          <w:bCs/>
          <w:spacing w:val="-2"/>
          <w:sz w:val="24"/>
        </w:rPr>
        <w:t>稿全文的网络链接及查阅纸质报告书的方式和途径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环境影响报告书</w:t>
      </w:r>
      <w:r>
        <w:rPr>
          <w:rFonts w:hint="eastAsia" w:cs="Times New Roman"/>
          <w:sz w:val="24"/>
          <w:lang w:val="en-US" w:eastAsia="zh-CN"/>
        </w:rPr>
        <w:t>报批</w:t>
      </w:r>
      <w:r>
        <w:rPr>
          <w:rFonts w:hint="eastAsia" w:ascii="Times New Roman" w:hAnsi="Times New Roman" w:cs="Times New Roman"/>
          <w:sz w:val="24"/>
          <w:lang w:val="en-US" w:eastAsia="zh-CN"/>
        </w:rPr>
        <w:t>稿全文和公众参与说明见</w:t>
      </w:r>
      <w:r>
        <w:rPr>
          <w:rFonts w:hint="eastAsia" w:cs="Times New Roman"/>
          <w:sz w:val="24"/>
          <w:lang w:val="en-US" w:eastAsia="zh-CN"/>
        </w:rPr>
        <w:t>附件。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网址：</w:t>
      </w:r>
      <w:r>
        <w:rPr>
          <w:rFonts w:hint="default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山西平阳重工机械有限责任公司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网站（http://www.sxpyzg.com/）</w:t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纸质报告书查阅方式：公众可以在本信息公开后，以信函、电子邮件、电话或者其他联系方式，向建设单位或者其委托的环境影响评价机构联系以查阅报告书</w:t>
      </w:r>
      <w:r>
        <w:rPr>
          <w:rFonts w:hint="eastAsia" w:cs="Times New Roman"/>
          <w:sz w:val="24"/>
          <w:lang w:val="en-US" w:eastAsia="zh-CN"/>
        </w:rPr>
        <w:t>报批稿</w:t>
      </w:r>
      <w:r>
        <w:rPr>
          <w:rFonts w:hint="eastAsia" w:ascii="Times New Roman" w:hAnsi="Times New Roman" w:cs="Times New Roman"/>
          <w:sz w:val="24"/>
          <w:lang w:val="en-US" w:eastAsia="zh-CN"/>
        </w:rPr>
        <w:t>。</w:t>
      </w:r>
    </w:p>
    <w:p>
      <w:pPr>
        <w:numPr>
          <w:ilvl w:val="0"/>
          <w:numId w:val="1"/>
        </w:numPr>
        <w:snapToGrid w:val="0"/>
        <w:spacing w:line="360" w:lineRule="auto"/>
        <w:ind w:left="0" w:leftChars="0" w:firstLine="474" w:firstLineChars="200"/>
        <w:rPr>
          <w:rFonts w:hint="eastAsia" w:ascii="Times New Roman" w:hAnsi="Times New Roman" w:cs="Times New Roman"/>
          <w:b/>
          <w:bCs/>
          <w:spacing w:val="-2"/>
          <w:sz w:val="24"/>
        </w:rPr>
      </w:pPr>
      <w:r>
        <w:rPr>
          <w:rFonts w:hint="eastAsia" w:cs="Times New Roman"/>
          <w:b/>
          <w:bCs/>
          <w:spacing w:val="-2"/>
          <w:sz w:val="24"/>
          <w:lang w:eastAsia="zh-CN"/>
        </w:rPr>
        <w:t>征求意见的公众范围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cs="Times New Roman"/>
          <w:sz w:val="24"/>
          <w:lang w:eastAsia="zh-CN"/>
        </w:rPr>
      </w:pPr>
      <w:r>
        <w:rPr>
          <w:rFonts w:hint="default" w:ascii="Times New Roman" w:hAnsi="Times New Roman" w:cs="Times New Roman"/>
          <w:sz w:val="24"/>
        </w:rPr>
        <w:t>征求公众意见的范围主要为项目周边的</w:t>
      </w:r>
      <w:r>
        <w:rPr>
          <w:rFonts w:hint="eastAsia" w:ascii="Times New Roman" w:hAnsi="Times New Roman" w:cs="Times New Roman"/>
          <w:sz w:val="24"/>
        </w:rPr>
        <w:t>公民、法人和其他组织的意见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</w:p>
    <w:p>
      <w:pPr>
        <w:numPr>
          <w:ilvl w:val="0"/>
          <w:numId w:val="1"/>
        </w:numPr>
        <w:snapToGrid w:val="0"/>
        <w:spacing w:line="360" w:lineRule="auto"/>
        <w:ind w:left="0" w:leftChars="0" w:firstLine="474" w:firstLineChars="200"/>
        <w:rPr>
          <w:rFonts w:hint="eastAsia" w:ascii="Times New Roman" w:hAnsi="Times New Roman" w:cs="Times New Roman"/>
          <w:b/>
          <w:bCs/>
          <w:spacing w:val="-2"/>
          <w:sz w:val="24"/>
        </w:rPr>
      </w:pPr>
      <w:r>
        <w:rPr>
          <w:rFonts w:hint="eastAsia" w:ascii="Times New Roman" w:hAnsi="Times New Roman" w:cs="Times New Roman"/>
          <w:b/>
          <w:bCs/>
          <w:spacing w:val="-2"/>
          <w:sz w:val="24"/>
        </w:rPr>
        <w:t>公众意见表的网络链接</w:t>
      </w:r>
    </w:p>
    <w:p>
      <w:pPr>
        <w:snapToGrid w:val="0"/>
        <w:spacing w:line="360" w:lineRule="auto"/>
        <w:ind w:firstLine="480" w:firstLineChars="200"/>
        <w:rPr>
          <w:rFonts w:hint="eastAsia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公众意见表</w:t>
      </w:r>
      <w:r>
        <w:rPr>
          <w:rFonts w:hint="eastAsia" w:cs="Times New Roman"/>
          <w:sz w:val="24"/>
          <w:lang w:val="en-US" w:eastAsia="zh-CN"/>
        </w:rPr>
        <w:t>见附件。</w:t>
      </w:r>
    </w:p>
    <w:p>
      <w:pPr>
        <w:snapToGrid w:val="0"/>
        <w:spacing w:line="360" w:lineRule="auto"/>
        <w:ind w:firstLine="474" w:firstLineChars="200"/>
        <w:rPr>
          <w:rFonts w:hint="eastAsia" w:ascii="Times New Roman" w:hAnsi="Times New Roman" w:eastAsia="宋体" w:cs="Times New Roman"/>
          <w:b/>
          <w:bCs/>
          <w:spacing w:val="-2"/>
          <w:sz w:val="24"/>
          <w:lang w:eastAsia="zh-CN"/>
        </w:rPr>
      </w:pPr>
      <w:r>
        <w:rPr>
          <w:rFonts w:hint="eastAsia" w:ascii="Times New Roman" w:hAnsi="Times New Roman" w:cs="Times New Roman"/>
          <w:b/>
          <w:bCs/>
          <w:spacing w:val="-2"/>
          <w:sz w:val="24"/>
        </w:rPr>
        <w:t>四、</w:t>
      </w:r>
      <w:r>
        <w:rPr>
          <w:rFonts w:hint="default" w:ascii="Times New Roman" w:hAnsi="Times New Roman" w:cs="Times New Roman"/>
          <w:b/>
          <w:bCs/>
          <w:spacing w:val="-2"/>
          <w:sz w:val="24"/>
        </w:rPr>
        <w:t>公众</w:t>
      </w:r>
      <w:r>
        <w:rPr>
          <w:rFonts w:hint="eastAsia" w:cs="Times New Roman"/>
          <w:b/>
          <w:bCs/>
          <w:spacing w:val="-2"/>
          <w:sz w:val="24"/>
          <w:lang w:eastAsia="zh-CN"/>
        </w:rPr>
        <w:t>提出意见的方式和途径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/>
          <w:snapToGrid w:val="0"/>
          <w:kern w:val="0"/>
          <w:sz w:val="24"/>
          <w:szCs w:val="24"/>
        </w:rPr>
        <w:t>即日起</w:t>
      </w:r>
      <w:r>
        <w:rPr>
          <w:rFonts w:hint="eastAsia"/>
          <w:snapToGrid w:val="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公众</w:t>
      </w:r>
      <w:r>
        <w:rPr>
          <w:rFonts w:hint="eastAsia"/>
          <w:snapToGrid w:val="0"/>
          <w:kern w:val="0"/>
          <w:sz w:val="24"/>
          <w:szCs w:val="24"/>
        </w:rPr>
        <w:t>可采取向公示指定地址发送信函、传真、打电话等方式，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向建设单位提出与环境影响评价相关的意见</w:t>
      </w:r>
      <w:r>
        <w:rPr>
          <w:rFonts w:hint="eastAsia"/>
          <w:snapToGrid w:val="0"/>
          <w:kern w:val="0"/>
          <w:sz w:val="24"/>
          <w:szCs w:val="24"/>
        </w:rPr>
        <w:t>，同时</w:t>
      </w:r>
      <w:r>
        <w:rPr>
          <w:rFonts w:hint="eastAsia"/>
          <w:snapToGrid w:val="0"/>
          <w:kern w:val="0"/>
          <w:sz w:val="24"/>
          <w:szCs w:val="24"/>
          <w:lang w:eastAsia="zh-CN"/>
        </w:rPr>
        <w:t>应</w:t>
      </w:r>
      <w:r>
        <w:rPr>
          <w:rFonts w:hint="eastAsia"/>
          <w:snapToGrid w:val="0"/>
          <w:kern w:val="0"/>
          <w:sz w:val="24"/>
          <w:szCs w:val="24"/>
        </w:rPr>
        <w:t>提供详尽的联系方式，以便我们及时反馈相关信息。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建设单位：山西平阳重工机械有限责任公司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通讯地址：</w:t>
      </w:r>
      <w:r>
        <w:rPr>
          <w:rFonts w:hint="default" w:ascii="Times New Roman" w:hAnsi="Times New Roman" w:cs="Times New Roman"/>
          <w:sz w:val="24"/>
          <w:lang w:eastAsia="zh-CN"/>
        </w:rPr>
        <w:t>山西省侯马市红军街</w:t>
      </w:r>
      <w:r>
        <w:rPr>
          <w:rFonts w:hint="default" w:ascii="Times New Roman" w:hAnsi="Times New Roman" w:cs="Times New Roman"/>
          <w:sz w:val="24"/>
          <w:lang w:val="en-US" w:eastAsia="zh-CN"/>
        </w:rPr>
        <w:t>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联 系 人：沈</w:t>
      </w:r>
      <w:r>
        <w:rPr>
          <w:rFonts w:hint="eastAsia" w:cs="Times New Roman"/>
          <w:sz w:val="24"/>
          <w:lang w:eastAsia="zh-CN"/>
        </w:rPr>
        <w:t>工</w:t>
      </w:r>
      <w:r>
        <w:rPr>
          <w:rFonts w:hint="default" w:ascii="Times New Roman" w:hAnsi="Times New Roman" w:cs="Times New Roman"/>
          <w:sz w:val="24"/>
        </w:rPr>
        <w:t xml:space="preserve">  13703553476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电子邮箱：</w:t>
      </w:r>
      <w:r>
        <w:rPr>
          <w:rFonts w:hint="default" w:ascii="Times New Roman" w:hAnsi="Times New Roman" w:cs="Times New Roman"/>
          <w:sz w:val="24"/>
        </w:rPr>
        <w:fldChar w:fldCharType="begin"/>
      </w:r>
      <w:r>
        <w:rPr>
          <w:rFonts w:hint="default" w:ascii="Times New Roman" w:hAnsi="Times New Roman" w:cs="Times New Roman"/>
          <w:sz w:val="24"/>
        </w:rPr>
        <w:instrText xml:space="preserve"> HYPERLINK "mailto:fan.zhang@china-windus.com" </w:instrText>
      </w:r>
      <w:r>
        <w:rPr>
          <w:rFonts w:hint="default" w:ascii="Times New Roman" w:hAnsi="Times New Roman" w:cs="Times New Roman"/>
          <w:sz w:val="24"/>
        </w:rPr>
        <w:fldChar w:fldCharType="separate"/>
      </w:r>
      <w:r>
        <w:rPr>
          <w:rFonts w:hint="default" w:ascii="Times New Roman" w:hAnsi="Times New Roman" w:cs="Times New Roman"/>
          <w:sz w:val="24"/>
          <w:lang w:val="en-US" w:eastAsia="zh-CN"/>
        </w:rPr>
        <w:t>sxpyzghbs</w:t>
      </w:r>
      <w:r>
        <w:rPr>
          <w:rFonts w:hint="default" w:ascii="Times New Roman" w:hAnsi="Times New Roman" w:cs="Times New Roman"/>
          <w:sz w:val="24"/>
        </w:rPr>
        <w:t>@</w:t>
      </w:r>
      <w:r>
        <w:rPr>
          <w:rFonts w:hint="default" w:ascii="Times New Roman" w:hAnsi="Times New Roman" w:cs="Times New Roman"/>
          <w:sz w:val="24"/>
          <w:lang w:val="en-US" w:eastAsia="zh-CN"/>
        </w:rPr>
        <w:t>163</w:t>
      </w:r>
      <w:r>
        <w:rPr>
          <w:rFonts w:hint="default" w:ascii="Times New Roman" w:hAnsi="Times New Roman" w:cs="Times New Roman"/>
          <w:sz w:val="24"/>
        </w:rPr>
        <w:t>.com</w:t>
      </w:r>
      <w:r>
        <w:rPr>
          <w:rFonts w:hint="default" w:ascii="Times New Roman" w:hAnsi="Times New Roman" w:cs="Times New Roman"/>
          <w:sz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lang w:eastAsia="zh-CN"/>
        </w:rPr>
      </w:pPr>
      <w:r>
        <w:rPr>
          <w:rFonts w:hint="default" w:ascii="Times New Roman" w:hAnsi="Times New Roman" w:cs="Times New Roman"/>
          <w:sz w:val="24"/>
        </w:rPr>
        <w:t>评价单位：</w:t>
      </w:r>
      <w:r>
        <w:rPr>
          <w:rFonts w:hint="eastAsia" w:cs="Times New Roman"/>
          <w:sz w:val="24"/>
          <w:lang w:eastAsia="zh-CN"/>
        </w:rPr>
        <w:t>南京向天歌环保科技有限公司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通讯地址：江苏省南京市玄武区长江路111号328室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color w:val="0000FF"/>
          <w:sz w:val="24"/>
        </w:rPr>
      </w:pPr>
      <w:r>
        <w:rPr>
          <w:rFonts w:hint="default" w:ascii="Times New Roman" w:hAnsi="Times New Roman" w:cs="Times New Roman"/>
          <w:sz w:val="24"/>
        </w:rPr>
        <w:t>联 系 人：</w:t>
      </w:r>
      <w:r>
        <w:rPr>
          <w:rFonts w:hint="eastAsia" w:cs="Times New Roman"/>
          <w:sz w:val="24"/>
          <w:lang w:eastAsia="zh-CN"/>
        </w:rPr>
        <w:t>王</w:t>
      </w:r>
      <w:r>
        <w:rPr>
          <w:rFonts w:hint="default" w:ascii="Times New Roman" w:hAnsi="Times New Roman" w:cs="Times New Roman"/>
          <w:sz w:val="24"/>
        </w:rPr>
        <w:t>工  025-51862345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420AE"/>
    <w:multiLevelType w:val="singleLevel"/>
    <w:tmpl w:val="6B8420A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1"/>
    <w:rsid w:val="00033374"/>
    <w:rsid w:val="00060B77"/>
    <w:rsid w:val="0006793D"/>
    <w:rsid w:val="0007033F"/>
    <w:rsid w:val="00071CE4"/>
    <w:rsid w:val="0008074E"/>
    <w:rsid w:val="000A21FC"/>
    <w:rsid w:val="00121D51"/>
    <w:rsid w:val="00146720"/>
    <w:rsid w:val="00190FAF"/>
    <w:rsid w:val="001A5C16"/>
    <w:rsid w:val="001F0395"/>
    <w:rsid w:val="001F5AAF"/>
    <w:rsid w:val="00204031"/>
    <w:rsid w:val="002E3A0F"/>
    <w:rsid w:val="0032133C"/>
    <w:rsid w:val="00350475"/>
    <w:rsid w:val="003E39E6"/>
    <w:rsid w:val="0043504F"/>
    <w:rsid w:val="00463BD7"/>
    <w:rsid w:val="004B04AD"/>
    <w:rsid w:val="004F6354"/>
    <w:rsid w:val="00522474"/>
    <w:rsid w:val="0057613A"/>
    <w:rsid w:val="005874AB"/>
    <w:rsid w:val="005C4470"/>
    <w:rsid w:val="005C6C6F"/>
    <w:rsid w:val="005F477F"/>
    <w:rsid w:val="0063244B"/>
    <w:rsid w:val="006A46F4"/>
    <w:rsid w:val="006D28E1"/>
    <w:rsid w:val="006E66E5"/>
    <w:rsid w:val="007047A9"/>
    <w:rsid w:val="00720FF8"/>
    <w:rsid w:val="00734048"/>
    <w:rsid w:val="00754ED5"/>
    <w:rsid w:val="007647DA"/>
    <w:rsid w:val="007860BF"/>
    <w:rsid w:val="008630CA"/>
    <w:rsid w:val="00895210"/>
    <w:rsid w:val="008A04ED"/>
    <w:rsid w:val="008D4FDF"/>
    <w:rsid w:val="008E05E4"/>
    <w:rsid w:val="009564B3"/>
    <w:rsid w:val="009754EF"/>
    <w:rsid w:val="009B733E"/>
    <w:rsid w:val="00A4762D"/>
    <w:rsid w:val="00A51B63"/>
    <w:rsid w:val="00A96D13"/>
    <w:rsid w:val="00AE45B9"/>
    <w:rsid w:val="00AF6237"/>
    <w:rsid w:val="00B85AEA"/>
    <w:rsid w:val="00C902A9"/>
    <w:rsid w:val="00CA6916"/>
    <w:rsid w:val="00CB2CFF"/>
    <w:rsid w:val="00D04F2A"/>
    <w:rsid w:val="00D1491A"/>
    <w:rsid w:val="00D830AD"/>
    <w:rsid w:val="00E66AE4"/>
    <w:rsid w:val="00ED7B8C"/>
    <w:rsid w:val="00F7324C"/>
    <w:rsid w:val="00F7402B"/>
    <w:rsid w:val="00F833CB"/>
    <w:rsid w:val="045C7328"/>
    <w:rsid w:val="06E44248"/>
    <w:rsid w:val="0E011BE6"/>
    <w:rsid w:val="0E510157"/>
    <w:rsid w:val="10E35463"/>
    <w:rsid w:val="1B25388B"/>
    <w:rsid w:val="1E6A2AF8"/>
    <w:rsid w:val="1F7641B7"/>
    <w:rsid w:val="21361456"/>
    <w:rsid w:val="22DD7E73"/>
    <w:rsid w:val="23A72383"/>
    <w:rsid w:val="24A616E2"/>
    <w:rsid w:val="25657516"/>
    <w:rsid w:val="264F2AB7"/>
    <w:rsid w:val="297F567D"/>
    <w:rsid w:val="29882DFC"/>
    <w:rsid w:val="29F50910"/>
    <w:rsid w:val="2C5B253C"/>
    <w:rsid w:val="31964C4B"/>
    <w:rsid w:val="31DE50CA"/>
    <w:rsid w:val="3A0F3E2C"/>
    <w:rsid w:val="3D0C2AB1"/>
    <w:rsid w:val="3F540D28"/>
    <w:rsid w:val="41561F1B"/>
    <w:rsid w:val="41A7050A"/>
    <w:rsid w:val="42C5246E"/>
    <w:rsid w:val="44457A88"/>
    <w:rsid w:val="464414E6"/>
    <w:rsid w:val="4ACC2161"/>
    <w:rsid w:val="55EE6B3B"/>
    <w:rsid w:val="58C56CAD"/>
    <w:rsid w:val="59F034DD"/>
    <w:rsid w:val="5B5E3818"/>
    <w:rsid w:val="5BF85504"/>
    <w:rsid w:val="5E266E0F"/>
    <w:rsid w:val="63151AE6"/>
    <w:rsid w:val="63EB550C"/>
    <w:rsid w:val="65822224"/>
    <w:rsid w:val="66376D5A"/>
    <w:rsid w:val="682A3C5E"/>
    <w:rsid w:val="6CF84F87"/>
    <w:rsid w:val="6D063230"/>
    <w:rsid w:val="6DE8102E"/>
    <w:rsid w:val="6F3D08CD"/>
    <w:rsid w:val="6FF83431"/>
    <w:rsid w:val="73256158"/>
    <w:rsid w:val="733C0685"/>
    <w:rsid w:val="74AD6160"/>
    <w:rsid w:val="75CE4062"/>
    <w:rsid w:val="7A891DFA"/>
    <w:rsid w:val="7DDE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240" w:line="36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30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426</Words>
  <Characters>2431</Characters>
  <Lines>20</Lines>
  <Paragraphs>5</Paragraphs>
  <TotalTime>2</TotalTime>
  <ScaleCrop>false</ScaleCrop>
  <LinksUpToDate>false</LinksUpToDate>
  <CharactersWithSpaces>2852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2015-12-26T03:21:00Z</dcterms:created>
  <dc:creator>四叶草</dc:creator>
  <cp:lastModifiedBy>Administrator</cp:lastModifiedBy>
  <dcterms:modified xsi:type="dcterms:W3CDTF">2019-06-13T04:48:53Z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